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1874" w:rsidRPr="00935D7C" w:rsidRDefault="001A4FB2">
      <w:pPr>
        <w:pStyle w:val="Heading1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ЈАВНИ ПОЗИВ</w:t>
      </w:r>
    </w:p>
    <w:p w14:paraId="00000002" w14:textId="39519682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br/>
        <w:t>Канцеларија за информационе технологије и електронску управу (</w:t>
      </w:r>
      <w:r w:rsidR="00960B61" w:rsidRPr="00960B61">
        <w:rPr>
          <w:rFonts w:ascii="Times New Roman" w:eastAsia="Times New Roman" w:hAnsi="Times New Roman" w:cs="Times New Roman"/>
          <w:lang w:val="sr-Cyrl-RS"/>
        </w:rPr>
        <w:t xml:space="preserve">у даљем тексту: </w:t>
      </w:r>
      <w:r w:rsidRPr="00935D7C">
        <w:rPr>
          <w:rFonts w:ascii="Times New Roman" w:eastAsia="Times New Roman" w:hAnsi="Times New Roman" w:cs="Times New Roman"/>
          <w:lang w:val="sr-Cyrl-RS"/>
        </w:rPr>
        <w:t xml:space="preserve">ИТЕ) у сарадњи са Програмом Уједињених нација за развој </w:t>
      </w:r>
      <w:r w:rsidR="00960B61" w:rsidRPr="00935D7C">
        <w:rPr>
          <w:rFonts w:ascii="Times New Roman" w:eastAsia="Times New Roman" w:hAnsi="Times New Roman" w:cs="Times New Roman"/>
          <w:lang w:val="sr-Cyrl-RS"/>
        </w:rPr>
        <w:t>(</w:t>
      </w:r>
      <w:r w:rsidR="00960B61" w:rsidRPr="00960B61">
        <w:rPr>
          <w:rFonts w:ascii="Times New Roman" w:eastAsia="Times New Roman" w:hAnsi="Times New Roman" w:cs="Times New Roman"/>
          <w:lang w:val="sr-Cyrl-RS"/>
        </w:rPr>
        <w:t xml:space="preserve">у даљем тексту: </w:t>
      </w:r>
      <w:r w:rsidRPr="00935D7C">
        <w:rPr>
          <w:rFonts w:ascii="Times New Roman" w:eastAsia="Times New Roman" w:hAnsi="Times New Roman" w:cs="Times New Roman"/>
          <w:lang w:val="sr-Cyrl-RS"/>
        </w:rPr>
        <w:t xml:space="preserve">УНДП) позива организације у области сајбер безбедности, регистроване у складу са Законом о удружењима </w:t>
      </w:r>
      <w:r w:rsidR="00960B61" w:rsidRPr="00935D7C">
        <w:rPr>
          <w:rFonts w:ascii="Times New Roman" w:eastAsia="Times New Roman" w:hAnsi="Times New Roman" w:cs="Times New Roman"/>
          <w:lang w:val="sr-Cyrl-RS"/>
        </w:rPr>
        <w:t>("Сл. гласник РС", бр. 51/2009, 99/2011 - др. закони и 44/2018 - др. закон)</w:t>
      </w:r>
      <w:r w:rsidRPr="00935D7C">
        <w:rPr>
          <w:rFonts w:ascii="Times New Roman" w:eastAsia="Times New Roman" w:hAnsi="Times New Roman" w:cs="Times New Roman"/>
          <w:lang w:val="sr-Cyrl-RS"/>
        </w:rPr>
        <w:t>, да се пријаве за учешће у реализацији „Сајбер дистрикт</w:t>
      </w:r>
      <w:r w:rsidR="00A94B33">
        <w:rPr>
          <w:rFonts w:ascii="Times New Roman" w:eastAsia="Times New Roman" w:hAnsi="Times New Roman" w:cs="Times New Roman"/>
          <w:lang w:val="sr-Cyrl-RS"/>
        </w:rPr>
        <w:t>а</w:t>
      </w:r>
      <w:r w:rsidRPr="00935D7C">
        <w:rPr>
          <w:rFonts w:ascii="Times New Roman" w:eastAsia="Times New Roman" w:hAnsi="Times New Roman" w:cs="Times New Roman"/>
          <w:lang w:val="sr-Cyrl-RS"/>
        </w:rPr>
        <w:t>“.</w:t>
      </w:r>
    </w:p>
    <w:p w14:paraId="00000003" w14:textId="77777777" w:rsidR="00E11874" w:rsidRPr="00AD4AC4" w:rsidRDefault="001A4FB2">
      <w:pPr>
        <w:pStyle w:val="Heading2"/>
        <w:jc w:val="both"/>
        <w:rPr>
          <w:rFonts w:ascii="Times New Roman" w:eastAsia="Times New Roman" w:hAnsi="Times New Roman" w:cs="Times New Roman"/>
          <w:lang w:val="sr-Cyrl-RS"/>
        </w:rPr>
      </w:pPr>
      <w:r w:rsidRPr="00AD4AC4">
        <w:rPr>
          <w:rFonts w:ascii="Times New Roman" w:eastAsia="Times New Roman" w:hAnsi="Times New Roman" w:cs="Times New Roman"/>
          <w:lang w:val="sr-Cyrl-RS"/>
        </w:rPr>
        <w:t>О САЈБЕР ДИСТРИКТУ:</w:t>
      </w:r>
    </w:p>
    <w:p w14:paraId="00000004" w14:textId="20F8C23B" w:rsidR="00E11874" w:rsidRPr="00AD4AC4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AD4AC4">
        <w:rPr>
          <w:rFonts w:ascii="Times New Roman" w:eastAsia="Times New Roman" w:hAnsi="Times New Roman" w:cs="Times New Roman"/>
          <w:lang w:val="sr-Cyrl-RS"/>
        </w:rPr>
        <w:br/>
        <w:t>Сајбер дистрикт представља специјализовани простор за развој, тестирање и промоцију решења у области сајбер безбедности и примене вештачке интелигенције</w:t>
      </w:r>
      <w:r w:rsidR="00521928" w:rsidRPr="00AD4AC4">
        <w:rPr>
          <w:rFonts w:ascii="Times New Roman" w:eastAsia="Times New Roman" w:hAnsi="Times New Roman" w:cs="Times New Roman"/>
          <w:lang w:val="sr-Cyrl-RS"/>
        </w:rPr>
        <w:t xml:space="preserve"> у овој области</w:t>
      </w:r>
      <w:r w:rsidRPr="00AD4AC4">
        <w:rPr>
          <w:rFonts w:ascii="Times New Roman" w:eastAsia="Times New Roman" w:hAnsi="Times New Roman" w:cs="Times New Roman"/>
          <w:lang w:val="sr-Cyrl-RS"/>
        </w:rPr>
        <w:t>, са фокусом на подршку јавном сектору, привреди и универзитетско-академском сектору. Кроз Сајбер дистрикт жели се подстаћи трансфер знања, дигитална трансформација, као и изградња отпорности јавне управе, приватног сектора и друштва у целини.</w:t>
      </w:r>
      <w:r w:rsidRPr="00AD4AC4">
        <w:rPr>
          <w:rFonts w:ascii="Times New Roman" w:eastAsia="Times New Roman" w:hAnsi="Times New Roman" w:cs="Times New Roman"/>
          <w:lang w:val="sr-Cyrl-RS"/>
        </w:rPr>
        <w:br/>
      </w:r>
    </w:p>
    <w:p w14:paraId="00000005" w14:textId="77777777" w:rsidR="00E11874" w:rsidRPr="00AD4AC4" w:rsidRDefault="001A4FB2">
      <w:pPr>
        <w:pStyle w:val="Heading2"/>
        <w:jc w:val="both"/>
        <w:rPr>
          <w:rFonts w:ascii="Times New Roman" w:eastAsia="Times New Roman" w:hAnsi="Times New Roman" w:cs="Times New Roman"/>
          <w:lang w:val="sr-Cyrl-RS"/>
        </w:rPr>
      </w:pPr>
      <w:r w:rsidRPr="00AD4AC4">
        <w:rPr>
          <w:rFonts w:ascii="Times New Roman" w:eastAsia="Times New Roman" w:hAnsi="Times New Roman" w:cs="Times New Roman"/>
          <w:lang w:val="sr-Cyrl-RS"/>
        </w:rPr>
        <w:t>ЦИЉЕВИ САЈБЕР ДИСТРИКТА:</w:t>
      </w:r>
    </w:p>
    <w:p w14:paraId="00000006" w14:textId="0C78AF08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AD4AC4">
        <w:rPr>
          <w:rFonts w:ascii="Times New Roman" w:eastAsia="Times New Roman" w:hAnsi="Times New Roman" w:cs="Times New Roman"/>
          <w:lang w:val="sr-Cyrl-RS"/>
        </w:rPr>
        <w:br/>
        <w:t xml:space="preserve">Организација изабрана овим позивом спроводиће активности у оквиру Сајбер дистрикта уз подршку ИТЕ </w:t>
      </w:r>
      <w:r w:rsidR="00960B61"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935D7C">
        <w:rPr>
          <w:rFonts w:ascii="Times New Roman" w:eastAsia="Times New Roman" w:hAnsi="Times New Roman" w:cs="Times New Roman"/>
          <w:lang w:val="sr-Cyrl-RS"/>
        </w:rPr>
        <w:t>очекује се да својим деловањем допринесе следећим циљевима:</w:t>
      </w:r>
      <w:r w:rsidRPr="00935D7C">
        <w:rPr>
          <w:rFonts w:ascii="Times New Roman" w:eastAsia="Times New Roman" w:hAnsi="Times New Roman" w:cs="Times New Roman"/>
          <w:lang w:val="sr-Cyrl-RS"/>
        </w:rPr>
        <w:br/>
      </w:r>
    </w:p>
    <w:p w14:paraId="00000007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Јачање културе сајбер безбедности и дигиталне одговорности</w:t>
      </w:r>
    </w:p>
    <w:p w14:paraId="00000008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Развијање и промовисање вредности дигиталне писмености, етике и безбедности кроз инклузивне јавне кампање, медијске садржаје, едукативне догађаје и директан рад са грађанима, установама и организацијама. Посебан акценат је на превенцији ризика и изградњи отпорне сајбер културе у јавном сектору.</w:t>
      </w:r>
    </w:p>
    <w:p w14:paraId="00000009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 xml:space="preserve">Унапређење знања и вештина у јавном и </w:t>
      </w:r>
      <w:r w:rsidRPr="00935D7C">
        <w:rPr>
          <w:rFonts w:ascii="Times New Roman" w:eastAsia="Times New Roman" w:hAnsi="Times New Roman" w:cs="Times New Roman"/>
          <w:lang w:val="sr-Cyrl-RS"/>
        </w:rPr>
        <w:t>приватном</w:t>
      </w: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 xml:space="preserve"> сектору</w:t>
      </w:r>
    </w:p>
    <w:p w14:paraId="0000000A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Планирање и спровођење специјализованих обука, тренинга и радионица намењених запосленима у државним институцијама, стартапима, образовним установама, приватном сектору и широј заједници, с циљем унапређења практичних капацитета за заштиту података, управљање ризицима и примену безбедносних ИКТ решења.</w:t>
      </w:r>
    </w:p>
    <w:p w14:paraId="0000000B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Инфраструктурна подршка иновацијама и технолошком развоју</w:t>
      </w:r>
    </w:p>
    <w:p w14:paraId="0000000C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Обезбеђивање услова за развој, тестирање и пилотирање напредних решења у области сајбер безбедности и вештачке интелигенције, кроз програме подршке стартапима, инкубацију, менторства, акцелерацију и сарадњу са индустријом и научним институцијама.</w:t>
      </w:r>
    </w:p>
    <w:p w14:paraId="0000000D" w14:textId="77777777" w:rsidR="00E11874" w:rsidRPr="00935D7C" w:rsidRDefault="00E11874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0000000E" w14:textId="77777777" w:rsidR="00E11874" w:rsidRPr="00935D7C" w:rsidRDefault="00E11874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0000000F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Платформа за сарадњу и умрежавање</w:t>
      </w:r>
    </w:p>
    <w:p w14:paraId="00000010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Сајбер дистрикт функционише као чвориште за успостављање оперативне сарадње између јавне управе, привреде, академије и међународних партнера – уз циљ јачања националне и регионалне сајбер отпорности и координисаног одговора на изазове дигиталног доба.</w:t>
      </w:r>
    </w:p>
    <w:p w14:paraId="00000011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Подршка примени науке и трансферу технологија у праксу</w:t>
      </w:r>
    </w:p>
    <w:p w14:paraId="00000012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Стварање услова за директно повезивање истраживачких пројеката и научних института са потребама јавне управе и тржишта, уз подстицање примене иновација у реалним сценаријима и оснаживање комерцијализације развијених решења.</w:t>
      </w:r>
    </w:p>
    <w:p w14:paraId="00000013" w14:textId="77777777" w:rsidR="00E11874" w:rsidRPr="00935D7C" w:rsidRDefault="001A4FB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Стратешко учешће у развоју јавних политика</w:t>
      </w:r>
    </w:p>
    <w:p w14:paraId="00000014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Активно ангажовање у процесима формулисања и унапређења регулаторног и стратешког оквира у области дигиталне безбедности, кроз предлагање мера, учешће у експертским телима и конструктиван дијалог са доносиоцима одлука.</w:t>
      </w:r>
    </w:p>
    <w:p w14:paraId="00000015" w14:textId="006D9CB9" w:rsidR="00E11874" w:rsidRPr="00935D7C" w:rsidRDefault="00F06717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ИТЕ</w:t>
      </w:r>
      <w:r w:rsidR="001A4FB2" w:rsidRPr="00935D7C">
        <w:rPr>
          <w:rFonts w:ascii="Times New Roman" w:eastAsia="Times New Roman" w:hAnsi="Times New Roman" w:cs="Times New Roman"/>
          <w:lang w:val="sr-Cyrl-RS"/>
        </w:rPr>
        <w:t>у складу са циљевима овог Позива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 xml:space="preserve"> и у оквиру јавног интереса</w:t>
      </w:r>
      <w:r w:rsidR="001A4FB2" w:rsidRPr="00935D7C">
        <w:rPr>
          <w:rFonts w:ascii="Times New Roman" w:eastAsia="Times New Roman" w:hAnsi="Times New Roman" w:cs="Times New Roman"/>
          <w:lang w:val="sr-Cyrl-RS"/>
        </w:rPr>
        <w:t xml:space="preserve">, обезбеђује одабраним организацијама из области сајбер безбедности, које делују у складу са јавним интересом и испуњавају Услове овог позива, следеће могућности у оквиру </w:t>
      </w:r>
      <w:r w:rsidR="001A4FB2" w:rsidRPr="00935D7C">
        <w:rPr>
          <w:rFonts w:ascii="Times New Roman" w:eastAsia="Times New Roman" w:hAnsi="Times New Roman" w:cs="Times New Roman"/>
          <w:b/>
          <w:lang w:val="sr-Cyrl-RS"/>
        </w:rPr>
        <w:t>Сајбер дистрикта</w:t>
      </w:r>
      <w:r w:rsidR="001A4FB2" w:rsidRPr="00935D7C">
        <w:rPr>
          <w:rFonts w:ascii="Times New Roman" w:eastAsia="Times New Roman" w:hAnsi="Times New Roman" w:cs="Times New Roman"/>
          <w:lang w:val="sr-Cyrl-RS"/>
        </w:rPr>
        <w:t>:</w:t>
      </w:r>
    </w:p>
    <w:p w14:paraId="00000016" w14:textId="1F983D8F" w:rsidR="00E11874" w:rsidRPr="00935D7C" w:rsidRDefault="00797AA1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60B61">
        <w:rPr>
          <w:rFonts w:ascii="Times New Roman" w:eastAsia="Times New Roman" w:hAnsi="Times New Roman" w:cs="Times New Roman"/>
          <w:color w:val="000000"/>
          <w:lang w:val="sr-Cyrl-RS"/>
        </w:rPr>
        <w:t>Приступ инфраструктури Сајбер дистрикта</w:t>
      </w:r>
      <w:r w:rsidR="00F36D55">
        <w:rPr>
          <w:rFonts w:ascii="Times New Roman" w:eastAsia="Times New Roman" w:hAnsi="Times New Roman" w:cs="Times New Roman"/>
          <w:color w:val="000000"/>
          <w:lang w:val="sr-Latn-RS"/>
        </w:rPr>
        <w:t>,</w:t>
      </w:r>
      <w:r w:rsidR="00F36D55">
        <w:rPr>
          <w:rFonts w:ascii="Times New Roman" w:eastAsia="Times New Roman" w:hAnsi="Times New Roman" w:cs="Times New Roman"/>
          <w:color w:val="000000"/>
          <w:lang w:val="sr-Cyrl-RS"/>
        </w:rPr>
        <w:t xml:space="preserve"> која се састоји од</w:t>
      </w:r>
      <w:r w:rsidR="001A4FB2" w:rsidRPr="00935D7C">
        <w:rPr>
          <w:rFonts w:ascii="Times New Roman" w:eastAsia="Times New Roman" w:hAnsi="Times New Roman" w:cs="Times New Roman"/>
          <w:color w:val="000000"/>
          <w:lang w:val="sr-Cyrl-RS"/>
        </w:rPr>
        <w:t>:</w:t>
      </w:r>
    </w:p>
    <w:p w14:paraId="00000018" w14:textId="3C16CF26" w:rsidR="00E11874" w:rsidRPr="00AD4AC4" w:rsidRDefault="009B07D7" w:rsidP="009B07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Л</w:t>
      </w:r>
      <w:r w:rsidR="00797AA1" w:rsidRPr="00AD4AC4">
        <w:rPr>
          <w:rFonts w:ascii="Times New Roman" w:eastAsia="Times New Roman" w:hAnsi="Times New Roman" w:cs="Times New Roman"/>
          <w:lang w:val="sr-Cyrl-RS"/>
        </w:rPr>
        <w:t>абораторијск</w:t>
      </w:r>
      <w:r w:rsidR="00F36D55" w:rsidRPr="00AD4AC4">
        <w:rPr>
          <w:rFonts w:ascii="Times New Roman" w:eastAsia="Times New Roman" w:hAnsi="Times New Roman" w:cs="Times New Roman"/>
          <w:lang w:val="sr-Cyrl-RS"/>
        </w:rPr>
        <w:t>ог</w:t>
      </w:r>
      <w:r w:rsidR="00797AA1" w:rsidRPr="00AD4AC4">
        <w:rPr>
          <w:rFonts w:ascii="Times New Roman" w:eastAsia="Times New Roman" w:hAnsi="Times New Roman" w:cs="Times New Roman"/>
          <w:lang w:val="sr-Cyrl-RS"/>
        </w:rPr>
        <w:t xml:space="preserve"> простор</w:t>
      </w:r>
      <w:r w:rsidR="00F36D55" w:rsidRPr="00AD4AC4">
        <w:rPr>
          <w:rFonts w:ascii="Times New Roman" w:eastAsia="Times New Roman" w:hAnsi="Times New Roman" w:cs="Times New Roman"/>
          <w:lang w:val="sr-Cyrl-RS"/>
        </w:rPr>
        <w:t>а</w:t>
      </w:r>
      <w:r w:rsidR="00797AA1" w:rsidRPr="00AD4AC4">
        <w:rPr>
          <w:rFonts w:ascii="Times New Roman" w:eastAsia="Times New Roman" w:hAnsi="Times New Roman" w:cs="Times New Roman"/>
          <w:lang w:val="sr-Cyrl-RS"/>
        </w:rPr>
        <w:t xml:space="preserve"> и технолошки</w:t>
      </w:r>
      <w:r w:rsidR="00F36D55" w:rsidRPr="00AD4AC4">
        <w:rPr>
          <w:rFonts w:ascii="Times New Roman" w:eastAsia="Times New Roman" w:hAnsi="Times New Roman" w:cs="Times New Roman"/>
          <w:lang w:val="sr-Cyrl-RS"/>
        </w:rPr>
        <w:t>х</w:t>
      </w:r>
      <w:r w:rsidR="00797AA1" w:rsidRPr="00AD4AC4">
        <w:rPr>
          <w:rFonts w:ascii="Times New Roman" w:eastAsia="Times New Roman" w:hAnsi="Times New Roman" w:cs="Times New Roman"/>
          <w:lang w:val="sr-Cyrl-RS"/>
        </w:rPr>
        <w:t xml:space="preserve"> капацитет</w:t>
      </w:r>
      <w:r w:rsidR="00F36D55" w:rsidRPr="00AD4AC4">
        <w:rPr>
          <w:rFonts w:ascii="Times New Roman" w:eastAsia="Times New Roman" w:hAnsi="Times New Roman" w:cs="Times New Roman"/>
          <w:lang w:val="sr-Cyrl-RS"/>
        </w:rPr>
        <w:t>а</w:t>
      </w:r>
      <w:r w:rsidR="00797AA1" w:rsidRPr="00AD4AC4">
        <w:rPr>
          <w:rFonts w:ascii="Times New Roman" w:eastAsia="Times New Roman" w:hAnsi="Times New Roman" w:cs="Times New Roman"/>
          <w:lang w:val="sr-Cyrl-RS"/>
        </w:rPr>
        <w:t xml:space="preserve"> за реализацију пројеката, сајбер вежби и активности у јавном интересу;</w:t>
      </w:r>
    </w:p>
    <w:p w14:paraId="74C6BA1F" w14:textId="5215C95C" w:rsidR="00797AA1" w:rsidRPr="00960B61" w:rsidRDefault="009B07D7" w:rsidP="009B07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К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>оришћењ</w:t>
      </w:r>
      <w:r w:rsidR="00F36D55">
        <w:rPr>
          <w:rFonts w:ascii="Times New Roman" w:eastAsia="Times New Roman" w:hAnsi="Times New Roman" w:cs="Times New Roman"/>
          <w:lang w:val="sr-Cyrl-RS"/>
        </w:rPr>
        <w:t>а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 xml:space="preserve"> савремено опремљених радних јединица (</w:t>
      </w:r>
      <w:r w:rsidR="00797AA1" w:rsidRPr="00935D7C">
        <w:rPr>
          <w:rFonts w:ascii="Times New Roman" w:eastAsia="Times New Roman" w:hAnsi="Times New Roman" w:cs="Times New Roman"/>
          <w:lang w:val="sr-Cyrl-RS"/>
        </w:rPr>
        <w:t xml:space="preserve">open-space 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>окружење или мање засебне јединице), као и простор</w:t>
      </w:r>
      <w:r w:rsidR="00F36D55">
        <w:rPr>
          <w:rFonts w:ascii="Times New Roman" w:eastAsia="Times New Roman" w:hAnsi="Times New Roman" w:cs="Times New Roman"/>
          <w:lang w:val="sr-Cyrl-RS"/>
        </w:rPr>
        <w:t>а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 xml:space="preserve"> за тимски рад, едукацију и развој</w:t>
      </w:r>
      <w:r w:rsidR="00F36D55">
        <w:rPr>
          <w:rFonts w:ascii="Times New Roman" w:eastAsia="Times New Roman" w:hAnsi="Times New Roman" w:cs="Times New Roman"/>
          <w:lang w:val="sr-Cyrl-RS"/>
        </w:rPr>
        <w:t>;</w:t>
      </w:r>
    </w:p>
    <w:p w14:paraId="6896C9C4" w14:textId="28DA9F1F" w:rsidR="009B07D7" w:rsidRDefault="009B07D7" w:rsidP="009B07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>пецијализован</w:t>
      </w:r>
      <w:r w:rsidR="00B04C35">
        <w:rPr>
          <w:rFonts w:ascii="Times New Roman" w:eastAsia="Times New Roman" w:hAnsi="Times New Roman" w:cs="Times New Roman"/>
          <w:lang w:val="sr-Cyrl-RS"/>
        </w:rPr>
        <w:t>ог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 xml:space="preserve"> окружења за тестирање, </w:t>
      </w:r>
      <w:r w:rsidR="00797AA1" w:rsidRPr="00935D7C">
        <w:rPr>
          <w:rFonts w:ascii="Times New Roman" w:eastAsia="Times New Roman" w:hAnsi="Times New Roman" w:cs="Times New Roman"/>
          <w:lang w:val="sr-Cyrl-RS"/>
        </w:rPr>
        <w:t>sandbox</w:t>
      </w:r>
      <w:r w:rsidR="00797AA1" w:rsidRPr="00960B61">
        <w:rPr>
          <w:rFonts w:ascii="Times New Roman" w:eastAsia="Times New Roman" w:hAnsi="Times New Roman" w:cs="Times New Roman"/>
          <w:lang w:val="sr-Cyrl-RS"/>
        </w:rPr>
        <w:t xml:space="preserve"> окружења и симулациона окружења за сајбер тренинг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14:paraId="754A069F" w14:textId="6BDBC162" w:rsidR="00797AA1" w:rsidRPr="00935D7C" w:rsidRDefault="00797AA1" w:rsidP="009B07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36D55">
        <w:rPr>
          <w:rFonts w:ascii="Times New Roman" w:eastAsia="Times New Roman" w:hAnsi="Times New Roman" w:cs="Times New Roman"/>
          <w:lang w:val="sr-Cyrl-RS"/>
        </w:rPr>
        <w:t>Простор и инфраструктура користе се у оквиру пројектних активности, уз пуно поштовање законских прописа и правила управљања имовином</w:t>
      </w:r>
      <w:r w:rsidR="00F36D55" w:rsidRPr="00F36D55">
        <w:rPr>
          <w:rFonts w:ascii="Times New Roman" w:eastAsia="Times New Roman" w:hAnsi="Times New Roman" w:cs="Times New Roman"/>
          <w:lang w:val="sr-Cyrl-RS"/>
        </w:rPr>
        <w:t xml:space="preserve"> у јавној својини</w:t>
      </w:r>
      <w:r w:rsidRPr="00F36D55">
        <w:rPr>
          <w:rFonts w:ascii="Times New Roman" w:eastAsia="Times New Roman" w:hAnsi="Times New Roman" w:cs="Times New Roman"/>
          <w:lang w:val="sr-Cyrl-RS"/>
        </w:rPr>
        <w:t>.</w:t>
      </w:r>
    </w:p>
    <w:p w14:paraId="00000019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935D7C">
        <w:rPr>
          <w:rFonts w:ascii="Times New Roman" w:eastAsia="Times New Roman" w:hAnsi="Times New Roman" w:cs="Times New Roman"/>
          <w:color w:val="000000"/>
          <w:lang w:val="sr-Cyrl-RS"/>
        </w:rPr>
        <w:t>Сале за обуке, састанке и догађаје:</w:t>
      </w:r>
    </w:p>
    <w:p w14:paraId="0000001A" w14:textId="77777777" w:rsidR="00E11874" w:rsidRPr="00935D7C" w:rsidRDefault="001A4FB2">
      <w:pPr>
        <w:numPr>
          <w:ilvl w:val="0"/>
          <w:numId w:val="7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Коришћење мултифункционалних сала за едукације, радионице и конференције;</w:t>
      </w:r>
    </w:p>
    <w:p w14:paraId="0000001B" w14:textId="77777777" w:rsidR="00E11874" w:rsidRPr="00935D7C" w:rsidRDefault="001A4FB2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Техничка подршка за хибридне и онлајн догађаје (пројектори, стриминг, звучници);</w:t>
      </w:r>
    </w:p>
    <w:p w14:paraId="0000001C" w14:textId="39471228" w:rsidR="00E11874" w:rsidRPr="00935D7C" w:rsidRDefault="001A4FB2">
      <w:pPr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Могућност резервације простора за </w:t>
      </w:r>
      <w:r w:rsidR="00F36D55">
        <w:rPr>
          <w:rFonts w:ascii="Times New Roman" w:eastAsia="Times New Roman" w:hAnsi="Times New Roman" w:cs="Times New Roman"/>
          <w:lang w:val="sr-Cyrl-RS"/>
        </w:rPr>
        <w:t>активности и предавања</w:t>
      </w:r>
      <w:r w:rsidR="009B07D7">
        <w:rPr>
          <w:rFonts w:ascii="Times New Roman" w:eastAsia="Times New Roman" w:hAnsi="Times New Roman" w:cs="Times New Roman"/>
          <w:lang w:val="sr-Cyrl-RS"/>
        </w:rPr>
        <w:t>.</w:t>
      </w:r>
    </w:p>
    <w:p w14:paraId="0000001D" w14:textId="77777777" w:rsidR="00E11874" w:rsidRPr="00935D7C" w:rsidRDefault="001A4FB2">
      <w:pPr>
        <w:pStyle w:val="Heading3"/>
        <w:keepNext w:val="0"/>
        <w:keepLines w:val="0"/>
        <w:spacing w:before="280" w:after="80"/>
        <w:jc w:val="both"/>
        <w:rPr>
          <w:rFonts w:ascii="Times New Roman" w:eastAsia="Times New Roman" w:hAnsi="Times New Roman" w:cs="Times New Roman"/>
          <w:b w:val="0"/>
          <w:lang w:val="sr-Cyrl-RS"/>
        </w:rPr>
      </w:pPr>
      <w:bookmarkStart w:id="0" w:name="_heading=h.b1j0y1kot4z" w:colFirst="0" w:colLast="0"/>
      <w:bookmarkEnd w:id="0"/>
      <w:r w:rsidRPr="00935D7C">
        <w:rPr>
          <w:rFonts w:ascii="Times New Roman" w:eastAsia="Times New Roman" w:hAnsi="Times New Roman" w:cs="Times New Roman"/>
          <w:b w:val="0"/>
          <w:color w:val="000000"/>
          <w:lang w:val="sr-Cyrl-RS"/>
        </w:rPr>
        <w:t>ИТ и мрежна инфраструктура:</w:t>
      </w:r>
    </w:p>
    <w:p w14:paraId="0000001E" w14:textId="77777777" w:rsidR="00E11874" w:rsidRPr="00935D7C" w:rsidRDefault="001A4FB2">
      <w:pPr>
        <w:numPr>
          <w:ilvl w:val="0"/>
          <w:numId w:val="22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Физички и логички одвојене мреже за тестирање решења;</w:t>
      </w:r>
    </w:p>
    <w:p w14:paraId="0000001F" w14:textId="77777777" w:rsidR="00E11874" w:rsidRPr="00935D7C" w:rsidRDefault="001A4FB2">
      <w:pPr>
        <w:numPr>
          <w:ilvl w:val="0"/>
          <w:numId w:val="22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Подршка за хостовање развојних окружења и sandbox окружења.</w:t>
      </w:r>
    </w:p>
    <w:p w14:paraId="00000020" w14:textId="77777777" w:rsidR="00E11874" w:rsidRPr="00935D7C" w:rsidRDefault="001A4FB2">
      <w:pPr>
        <w:pStyle w:val="Heading3"/>
        <w:keepNext w:val="0"/>
        <w:keepLines w:val="0"/>
        <w:spacing w:before="280" w:after="80"/>
        <w:jc w:val="both"/>
        <w:rPr>
          <w:rFonts w:ascii="Times New Roman" w:eastAsia="Times New Roman" w:hAnsi="Times New Roman" w:cs="Times New Roman"/>
          <w:b w:val="0"/>
          <w:color w:val="000000"/>
          <w:lang w:val="sr-Cyrl-RS"/>
        </w:rPr>
      </w:pPr>
      <w:bookmarkStart w:id="1" w:name="_heading=h.ffb0uygl6ut" w:colFirst="0" w:colLast="0"/>
      <w:bookmarkEnd w:id="1"/>
      <w:r w:rsidRPr="00935D7C">
        <w:rPr>
          <w:rFonts w:ascii="Times New Roman" w:eastAsia="Times New Roman" w:hAnsi="Times New Roman" w:cs="Times New Roman"/>
          <w:b w:val="0"/>
          <w:color w:val="000000"/>
          <w:lang w:val="sr-Cyrl-RS"/>
        </w:rPr>
        <w:t>Приступ дата центрима и cloud ресурсима:</w:t>
      </w:r>
    </w:p>
    <w:p w14:paraId="00000021" w14:textId="77777777" w:rsidR="00E11874" w:rsidRPr="00935D7C" w:rsidRDefault="001A4FB2">
      <w:pPr>
        <w:numPr>
          <w:ilvl w:val="0"/>
          <w:numId w:val="19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lastRenderedPageBreak/>
        <w:t>Партнерски модели са државним cloud провајдерима (у складу са прописима);</w:t>
      </w:r>
    </w:p>
    <w:p w14:paraId="00000022" w14:textId="77777777" w:rsidR="00E11874" w:rsidRPr="00935D7C" w:rsidRDefault="001A4FB2">
      <w:pPr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Могућност покретања пилот-пројеката уз инфраструктурну подршку.</w:t>
      </w:r>
    </w:p>
    <w:p w14:paraId="00000023" w14:textId="77777777" w:rsidR="00E11874" w:rsidRPr="00935D7C" w:rsidRDefault="001A4FB2">
      <w:pPr>
        <w:pStyle w:val="Heading3"/>
        <w:keepNext w:val="0"/>
        <w:keepLines w:val="0"/>
        <w:spacing w:before="280" w:after="80"/>
        <w:jc w:val="both"/>
        <w:rPr>
          <w:rFonts w:ascii="Times New Roman" w:eastAsia="Times New Roman" w:hAnsi="Times New Roman" w:cs="Times New Roman"/>
          <w:b w:val="0"/>
          <w:color w:val="000000"/>
          <w:lang w:val="sr-Cyrl-RS"/>
        </w:rPr>
      </w:pPr>
      <w:bookmarkStart w:id="2" w:name="_heading=h.4l0j9ogey2x4" w:colFirst="0" w:colLast="0"/>
      <w:bookmarkEnd w:id="2"/>
      <w:r w:rsidRPr="00935D7C">
        <w:rPr>
          <w:rFonts w:ascii="Times New Roman" w:eastAsia="Times New Roman" w:hAnsi="Times New Roman" w:cs="Times New Roman"/>
          <w:b w:val="0"/>
          <w:color w:val="000000"/>
          <w:lang w:val="sr-Cyrl-RS"/>
        </w:rPr>
        <w:t>Подршка за сарадњу са јавним сектором:</w:t>
      </w:r>
    </w:p>
    <w:p w14:paraId="00000024" w14:textId="25A3B08F" w:rsidR="00E11874" w:rsidRPr="00935D7C" w:rsidRDefault="00797AA1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Подршка </w:t>
      </w:r>
      <w:r w:rsidR="001A4FB2" w:rsidRPr="00935D7C">
        <w:rPr>
          <w:rFonts w:ascii="Times New Roman" w:eastAsia="Times New Roman" w:hAnsi="Times New Roman" w:cs="Times New Roman"/>
          <w:lang w:val="sr-Cyrl-RS"/>
        </w:rPr>
        <w:t>у успостављању пилот-пројеката са државним институцијама;</w:t>
      </w:r>
    </w:p>
    <w:p w14:paraId="00000025" w14:textId="77777777" w:rsidR="00E11874" w:rsidRPr="00935D7C" w:rsidRDefault="001A4FB2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Видљивост у оквиру националних платформи и иницијатива за сајбер безбедност.</w:t>
      </w:r>
    </w:p>
    <w:p w14:paraId="00000026" w14:textId="77777777" w:rsidR="00E11874" w:rsidRPr="00935D7C" w:rsidRDefault="001A4FB2">
      <w:pPr>
        <w:pStyle w:val="Heading3"/>
        <w:keepNext w:val="0"/>
        <w:keepLines w:val="0"/>
        <w:spacing w:before="280" w:after="80"/>
        <w:jc w:val="both"/>
        <w:rPr>
          <w:rFonts w:ascii="Times New Roman" w:eastAsia="Times New Roman" w:hAnsi="Times New Roman" w:cs="Times New Roman"/>
          <w:b w:val="0"/>
          <w:color w:val="000000"/>
          <w:lang w:val="sr-Cyrl-RS"/>
        </w:rPr>
      </w:pPr>
      <w:bookmarkStart w:id="3" w:name="_heading=h.w045s2jldtr9" w:colFirst="0" w:colLast="0"/>
      <w:bookmarkEnd w:id="3"/>
      <w:r w:rsidRPr="00935D7C">
        <w:rPr>
          <w:rFonts w:ascii="Times New Roman" w:eastAsia="Times New Roman" w:hAnsi="Times New Roman" w:cs="Times New Roman"/>
          <w:b w:val="0"/>
          <w:color w:val="000000"/>
          <w:lang w:val="sr-Cyrl-RS"/>
        </w:rPr>
        <w:t>Визуелна и комуникациона подршка:</w:t>
      </w:r>
    </w:p>
    <w:p w14:paraId="00000027" w14:textId="77777777" w:rsidR="00E11874" w:rsidRPr="00935D7C" w:rsidRDefault="001A4FB2">
      <w:pPr>
        <w:numPr>
          <w:ilvl w:val="0"/>
          <w:numId w:val="18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Брендирање организације у оквиру простора Сајбер дистрикта;</w:t>
      </w:r>
    </w:p>
    <w:p w14:paraId="00000028" w14:textId="77777777" w:rsidR="00E11874" w:rsidRPr="00935D7C" w:rsidRDefault="001A4FB2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Укључивање у промотивне активности и јавне наступе ИТЕ;</w:t>
      </w:r>
    </w:p>
    <w:p w14:paraId="00000029" w14:textId="77777777" w:rsidR="00E11874" w:rsidRPr="00935D7C" w:rsidRDefault="001A4FB2">
      <w:pPr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Видљивост на званичним порталима и догађајима.</w:t>
      </w:r>
    </w:p>
    <w:p w14:paraId="0000002A" w14:textId="77777777" w:rsidR="00E11874" w:rsidRPr="00935D7C" w:rsidRDefault="001A4FB2">
      <w:pPr>
        <w:pStyle w:val="Heading3"/>
        <w:keepNext w:val="0"/>
        <w:keepLines w:val="0"/>
        <w:spacing w:before="280" w:after="80"/>
        <w:jc w:val="both"/>
        <w:rPr>
          <w:rFonts w:ascii="Times New Roman" w:eastAsia="Times New Roman" w:hAnsi="Times New Roman" w:cs="Times New Roman"/>
          <w:b w:val="0"/>
          <w:color w:val="000000"/>
          <w:lang w:val="sr-Cyrl-RS"/>
        </w:rPr>
      </w:pPr>
      <w:bookmarkStart w:id="4" w:name="_heading=h.smkynd6myas1" w:colFirst="0" w:colLast="0"/>
      <w:bookmarkEnd w:id="4"/>
      <w:r w:rsidRPr="00935D7C">
        <w:rPr>
          <w:rFonts w:ascii="Times New Roman" w:eastAsia="Times New Roman" w:hAnsi="Times New Roman" w:cs="Times New Roman"/>
          <w:b w:val="0"/>
          <w:color w:val="000000"/>
          <w:lang w:val="sr-Cyrl-RS"/>
        </w:rPr>
        <w:t>Менторска и стратешка подршка:</w:t>
      </w:r>
    </w:p>
    <w:p w14:paraId="0000002B" w14:textId="77777777" w:rsidR="00E11874" w:rsidRPr="00935D7C" w:rsidRDefault="001A4FB2">
      <w:pPr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Повезивање са домаћим и међународним експертима;</w:t>
      </w:r>
    </w:p>
    <w:p w14:paraId="0000002C" w14:textId="13B92762" w:rsidR="00E11874" w:rsidRPr="00935D7C" w:rsidRDefault="001A4FB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Учешће у заједничким пројектима с </w:t>
      </w:r>
      <w:r w:rsidR="00F36D55">
        <w:rPr>
          <w:rFonts w:ascii="Times New Roman" w:eastAsia="Times New Roman" w:hAnsi="Times New Roman" w:cs="Times New Roman"/>
          <w:lang w:val="sr-Cyrl-RS"/>
        </w:rPr>
        <w:t xml:space="preserve">академском заједницом </w:t>
      </w:r>
      <w:r w:rsidRPr="00935D7C">
        <w:rPr>
          <w:rFonts w:ascii="Times New Roman" w:eastAsia="Times New Roman" w:hAnsi="Times New Roman" w:cs="Times New Roman"/>
          <w:lang w:val="sr-Cyrl-RS"/>
        </w:rPr>
        <w:t>и индустријом;</w:t>
      </w:r>
    </w:p>
    <w:p w14:paraId="273C395D" w14:textId="787299ED" w:rsidR="00797AA1" w:rsidRPr="00935D7C" w:rsidRDefault="00797AA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Омогућавање умрежавања кроз националне и европске програме;</w:t>
      </w:r>
    </w:p>
    <w:p w14:paraId="0000002D" w14:textId="77777777" w:rsidR="00E11874" w:rsidRPr="00935D7C" w:rsidRDefault="001A4FB2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Приступ радионицама, програмима обука и регулаторним консултацијама.</w:t>
      </w:r>
    </w:p>
    <w:p w14:paraId="0000002E" w14:textId="77777777" w:rsidR="00E11874" w:rsidRPr="00935D7C" w:rsidRDefault="00E11874">
      <w:pPr>
        <w:spacing w:before="240" w:after="240"/>
        <w:ind w:left="720"/>
        <w:rPr>
          <w:rFonts w:ascii="Times New Roman" w:eastAsia="Times New Roman" w:hAnsi="Times New Roman" w:cs="Times New Roman"/>
          <w:lang w:val="sr-Cyrl-RS"/>
        </w:rPr>
      </w:pPr>
    </w:p>
    <w:p w14:paraId="0000002F" w14:textId="77777777" w:rsidR="00E11874" w:rsidRPr="00935D7C" w:rsidRDefault="001A4FB2">
      <w:pPr>
        <w:pStyle w:val="Heading2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УСЛОВИ УЧЕШЋА:</w:t>
      </w:r>
    </w:p>
    <w:p w14:paraId="00000030" w14:textId="77777777" w:rsidR="00E11874" w:rsidRPr="00935D7C" w:rsidRDefault="00E11874">
      <w:pPr>
        <w:rPr>
          <w:lang w:val="sr-Cyrl-RS"/>
        </w:rPr>
      </w:pPr>
    </w:p>
    <w:p w14:paraId="00000031" w14:textId="1F248D98" w:rsidR="00E11874" w:rsidRPr="00A94B33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Право учешћа имају удружења регистрована у складу са Законом о удружењима, која испуњавају следеће услове:</w:t>
      </w:r>
    </w:p>
    <w:p w14:paraId="00000032" w14:textId="6CCE19EC" w:rsidR="00E11874" w:rsidRPr="00935D7C" w:rsidRDefault="001A4FB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је поднело попуњен пријавни формулар (</w:t>
      </w:r>
      <w:r w:rsidR="00935D7C" w:rsidRPr="00935D7C">
        <w:rPr>
          <w:rFonts w:ascii="Times New Roman" w:eastAsia="Times New Roman" w:hAnsi="Times New Roman" w:cs="Times New Roman"/>
          <w:color w:val="1155CC"/>
          <w:u w:val="single"/>
          <w:lang w:val="sr-Cyrl-RS"/>
        </w:rPr>
        <w:t>Пријавни образац</w:t>
      </w:r>
      <w:r w:rsidRPr="00935D7C">
        <w:rPr>
          <w:rFonts w:ascii="Times New Roman" w:eastAsia="Times New Roman" w:hAnsi="Times New Roman" w:cs="Times New Roman"/>
          <w:lang w:val="sr-Cyrl-RS"/>
        </w:rPr>
        <w:t>) са потребном документацијом у складу са Јавним позивом,</w:t>
      </w:r>
    </w:p>
    <w:p w14:paraId="00000033" w14:textId="77777777" w:rsidR="00E11874" w:rsidRPr="00935D7C" w:rsidRDefault="001A4FB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је регистровано у Агенцији за привредне регистре са примарним делокругом рада из Оснивачког акта у области сајбер безбедности,</w:t>
      </w:r>
    </w:p>
    <w:p w14:paraId="00000034" w14:textId="77777777" w:rsidR="00E11874" w:rsidRPr="00935D7C" w:rsidRDefault="001A4FB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је измирило обавезе по основу пореза и доприноса,</w:t>
      </w:r>
    </w:p>
    <w:p w14:paraId="00000035" w14:textId="77777777" w:rsidR="00E11874" w:rsidRPr="00935D7C" w:rsidRDefault="001A4FB2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јој није изречена правоснажна мера забране обављања делатности,</w:t>
      </w:r>
    </w:p>
    <w:p w14:paraId="00000036" w14:textId="77777777" w:rsidR="00E11874" w:rsidRPr="00935D7C" w:rsidRDefault="001A4FB2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јој рачун није у блокади,</w:t>
      </w:r>
    </w:p>
    <w:p w14:paraId="00000037" w14:textId="77777777" w:rsidR="00E11874" w:rsidRPr="00935D7C" w:rsidRDefault="001A4FB2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над њом није покренут стечајни поступак или поступак ликвидације,</w:t>
      </w:r>
    </w:p>
    <w:p w14:paraId="00000038" w14:textId="77777777" w:rsidR="00E11874" w:rsidRPr="00935D7C" w:rsidRDefault="001A4FB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да поседује неопходне техничке и кадровске капацитете којима може да обезбеди успешну реализацију пројектних активности (тим од најмање 3 активно ангажованих лица у организацији са искуством рада у иновационој делатности, од којих бар један мора да буде специјализован у области сајбер безбедности),</w:t>
      </w:r>
    </w:p>
    <w:p w14:paraId="00000039" w14:textId="77777777" w:rsidR="00E11874" w:rsidRPr="00935D7C" w:rsidRDefault="001A4FB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доказ о обезбеђеном финансирању у износу не мањем од 50.000 евра за спровођење програмских активности у складу са циљевима позива,</w:t>
      </w:r>
    </w:p>
    <w:p w14:paraId="0000003A" w14:textId="77777777" w:rsidR="00E11874" w:rsidRPr="00935D7C" w:rsidRDefault="001A4FB2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да је израђен и достављен детаљан акциони план пројекта са дефинисаном временском динамиком спровођења програмских активности за период од 12 месеци </w:t>
      </w:r>
      <w:r w:rsidRPr="00935D7C">
        <w:rPr>
          <w:rFonts w:ascii="Times New Roman" w:eastAsia="Times New Roman" w:hAnsi="Times New Roman" w:cs="Times New Roman"/>
          <w:lang w:val="sr-Cyrl-RS"/>
        </w:rPr>
        <w:lastRenderedPageBreak/>
        <w:t>и расподелом обезбеђених финансијских средстава за спровођење програмских активности,</w:t>
      </w:r>
    </w:p>
    <w:p w14:paraId="0000003B" w14:textId="77777777" w:rsidR="00E11874" w:rsidRPr="00935D7C" w:rsidRDefault="001A4FB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документовано стратешко партнерство са најмање једном релевантном компанијом из области сајбер безбедности;</w:t>
      </w:r>
    </w:p>
    <w:p w14:paraId="0000003C" w14:textId="77777777" w:rsidR="00E11874" w:rsidRPr="00935D7C" w:rsidRDefault="001A4FB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документовано стратешко партнерство са најмање једним релевантним субјектом иновационе инфраструктуре дефинисаним у складу са Законом о иновационој делатности; </w:t>
      </w:r>
    </w:p>
    <w:p w14:paraId="0000003D" w14:textId="483F0B8D" w:rsidR="00E11874" w:rsidRPr="00935D7C" w:rsidRDefault="001A4FB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935D7C">
        <w:rPr>
          <w:rFonts w:ascii="Times New Roman" w:eastAsia="Times New Roman" w:hAnsi="Times New Roman" w:cs="Times New Roman"/>
          <w:lang w:val="ru-RU"/>
        </w:rPr>
        <w:t>спремност на блиску сарадњу са Канцеларијом за ИТ и еУправу у имплементацији заједничких иницијатива.</w:t>
      </w:r>
    </w:p>
    <w:p w14:paraId="0000003E" w14:textId="7E60FC2A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Изабране организације потписаће посебан </w:t>
      </w:r>
      <w:r w:rsidR="00A248B1" w:rsidRPr="00935D7C">
        <w:rPr>
          <w:rFonts w:ascii="Times New Roman" w:eastAsia="Times New Roman" w:hAnsi="Times New Roman" w:cs="Times New Roman"/>
          <w:lang w:val="sr-Cyrl-RS"/>
        </w:rPr>
        <w:t xml:space="preserve">споразум </w:t>
      </w:r>
      <w:r w:rsidRPr="00935D7C">
        <w:rPr>
          <w:rFonts w:ascii="Times New Roman" w:eastAsia="Times New Roman" w:hAnsi="Times New Roman" w:cs="Times New Roman"/>
          <w:lang w:val="sr-Cyrl-RS"/>
        </w:rPr>
        <w:t>са ИТЕ на годину дана са могућношћу продужетка, којим ће се регулисати права и обавезе и спровођењу активности у Сајбер дистрикту.</w:t>
      </w:r>
      <w:r w:rsidRPr="00935D7C">
        <w:rPr>
          <w:rFonts w:ascii="Times New Roman" w:eastAsia="Times New Roman" w:hAnsi="Times New Roman" w:cs="Times New Roman"/>
          <w:lang w:val="sr-Cyrl-RS"/>
        </w:rPr>
        <w:br/>
      </w:r>
    </w:p>
    <w:p w14:paraId="0000003F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b/>
          <w:color w:val="4F81BD"/>
          <w:sz w:val="26"/>
          <w:szCs w:val="26"/>
          <w:lang w:val="sr-Cyrl-RS"/>
        </w:rPr>
        <w:t>ДОКУМЕНТАЦИЈА КОЈА СЕ ПОДНОСИ ПРИЛИКОМ ПРИЈАВЕ:</w:t>
      </w:r>
    </w:p>
    <w:p w14:paraId="00000040" w14:textId="77777777" w:rsidR="00E11874" w:rsidRPr="00935D7C" w:rsidRDefault="001A4FB2">
      <w:pPr>
        <w:numPr>
          <w:ilvl w:val="0"/>
          <w:numId w:val="8"/>
        </w:numPr>
        <w:spacing w:before="240"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правилно попуњен пријавни формулар потписан од стране овлашћеног представника организације – Образац пријаве,</w:t>
      </w:r>
    </w:p>
    <w:p w14:paraId="00000041" w14:textId="76D2602B" w:rsidR="00E11874" w:rsidRPr="00935D7C" w:rsidRDefault="001A4FB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оригинал или оверен</w:t>
      </w:r>
      <w:r w:rsidR="00F07337">
        <w:rPr>
          <w:rFonts w:ascii="Times New Roman" w:eastAsia="Times New Roman" w:hAnsi="Times New Roman" w:cs="Times New Roman"/>
          <w:lang w:val="sr-Cyrl-RS"/>
        </w:rPr>
        <w:t xml:space="preserve"> препис </w:t>
      </w:r>
      <w:r w:rsidRPr="00935D7C">
        <w:rPr>
          <w:rFonts w:ascii="Times New Roman" w:eastAsia="Times New Roman" w:hAnsi="Times New Roman" w:cs="Times New Roman"/>
          <w:lang w:val="sr-Cyrl-RS"/>
        </w:rPr>
        <w:t xml:space="preserve"> потврде надлежне филијале Пореске управе да је организација измирила све обавезе по основу пореза и доприноса закључно са датумом објављивања јавног позива,</w:t>
      </w:r>
    </w:p>
    <w:p w14:paraId="00000042" w14:textId="77777777" w:rsidR="00E11874" w:rsidRPr="00935D7C" w:rsidRDefault="001A4FB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потписана изјава овлашћеног представника организације да поседују неопходне техничке и кадровске капацитете потребне за успешну реализацију циљева Сајбер дистрикта, а која садржи податак о укупном броју ангажованих лица, њиховим биографијама које одговарају критеријумима из Услова за учешће, као и податак о техничкој опремљености организације за реализацију циљева исказаних у пројекту,</w:t>
      </w:r>
    </w:p>
    <w:p w14:paraId="00000043" w14:textId="77777777" w:rsidR="00E11874" w:rsidRPr="00935D7C" w:rsidRDefault="001A4FB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потписан детаљан акциони план пројекта са дефинисаном временском динамиком спровођења активности и расподелом обезбеђених финансијских средстава,</w:t>
      </w:r>
    </w:p>
    <w:p w14:paraId="00000044" w14:textId="77777777" w:rsidR="00E11874" w:rsidRPr="00935D7C" w:rsidRDefault="001A4FB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извод из банке потписника пријаве и потпис овлашћеног лица који потврђује да је потписник пријаве обезбедио 50.000 евра за реализацију и спровођење програмских активности дефинисаним акционим планом,</w:t>
      </w:r>
    </w:p>
    <w:p w14:paraId="00000045" w14:textId="77777777" w:rsidR="00E11874" w:rsidRPr="00935D7C" w:rsidRDefault="001A4FB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презентација предложеног пројекта (у ppt. формату, највише 5 слајдова у оквиру којих треба представити циљеве, планиране активности и друге важне информације о пројекту),</w:t>
      </w:r>
    </w:p>
    <w:p w14:paraId="00000046" w14:textId="77777777" w:rsidR="00E11874" w:rsidRPr="00935D7C" w:rsidRDefault="001A4FB2">
      <w:pPr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закључен документ о стратешком партнерству са најмање једном релевантном компанијом из области сајбер безбедности и најмање једним релевантним субјектом иновационе инфраструктуре дефинисаним у складу са Законом о иновационој делатности.</w:t>
      </w:r>
    </w:p>
    <w:p w14:paraId="00000047" w14:textId="7D6A5848" w:rsidR="00E11874" w:rsidRPr="00935D7C" w:rsidRDefault="00045792">
      <w:pPr>
        <w:spacing w:before="240" w:after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ИТЕ и </w:t>
      </w:r>
      <w:r w:rsidR="001A4FB2" w:rsidRPr="00935D7C">
        <w:rPr>
          <w:rFonts w:ascii="Times New Roman" w:eastAsia="Times New Roman" w:hAnsi="Times New Roman" w:cs="Times New Roman"/>
          <w:lang w:val="sr-Cyrl-RS"/>
        </w:rPr>
        <w:t>УНДП ће увидом у регистре на интернет страницама Агенције за привредне регистре, Народне банке Србије и Републичког завода за статистику утврдити да ли организација која конкурише испуњава услове за учешће из тачке 2), 4) и 5) Услова за учешће</w:t>
      </w:r>
      <w:r w:rsidR="001A4FB2" w:rsidRPr="00935D7C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00000048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35D7C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00000049" w14:textId="77777777" w:rsidR="00E11874" w:rsidRPr="00935D7C" w:rsidRDefault="001A4FB2">
      <w:pPr>
        <w:pStyle w:val="Heading2"/>
        <w:jc w:val="both"/>
        <w:rPr>
          <w:rFonts w:ascii="Times New Roman" w:eastAsia="Times New Roman" w:hAnsi="Times New Roman" w:cs="Times New Roman"/>
          <w:lang w:val="sr-Cyrl-RS"/>
        </w:rPr>
      </w:pPr>
      <w:bookmarkStart w:id="5" w:name="_heading=h.jbwi63a9gdoz" w:colFirst="0" w:colLast="0"/>
      <w:bookmarkEnd w:id="5"/>
      <w:r w:rsidRPr="00935D7C">
        <w:rPr>
          <w:rFonts w:ascii="Times New Roman" w:eastAsia="Times New Roman" w:hAnsi="Times New Roman" w:cs="Times New Roman"/>
          <w:lang w:val="sr-Cyrl-RS"/>
        </w:rPr>
        <w:lastRenderedPageBreak/>
        <w:t>ЕВАЛУАЦИЈА И ИСПУЊЕНОСТИ КРИТЕРИЈУМА ЗА УЧЕШЋЕ:</w:t>
      </w:r>
    </w:p>
    <w:p w14:paraId="0000004A" w14:textId="202FECBE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Организатор </w:t>
      </w:r>
      <w:r w:rsidR="00F07337">
        <w:rPr>
          <w:rFonts w:ascii="Times New Roman" w:eastAsia="Times New Roman" w:hAnsi="Times New Roman" w:cs="Times New Roman"/>
          <w:lang w:val="sr-Cyrl-RS"/>
        </w:rPr>
        <w:t xml:space="preserve">јавног позива </w:t>
      </w:r>
      <w:r w:rsidRPr="00935D7C">
        <w:rPr>
          <w:rFonts w:ascii="Times New Roman" w:eastAsia="Times New Roman" w:hAnsi="Times New Roman" w:cs="Times New Roman"/>
          <w:lang w:val="sr-Cyrl-RS"/>
        </w:rPr>
        <w:t xml:space="preserve">задржава право да размотри </w:t>
      </w:r>
      <w:r w:rsidRPr="00935D7C">
        <w:rPr>
          <w:rFonts w:ascii="Times New Roman" w:eastAsia="Times New Roman" w:hAnsi="Times New Roman" w:cs="Times New Roman"/>
          <w:b/>
          <w:lang w:val="sr-Cyrl-RS"/>
        </w:rPr>
        <w:t>искључиво пријаве са достављеном комплетном пропратном документацијом у складу са условима учешћа.</w:t>
      </w:r>
    </w:p>
    <w:p w14:paraId="0000004B" w14:textId="5C37DB08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Евалуацију и оцену пријава врши стручни тим </w:t>
      </w:r>
      <w:r w:rsidR="00F07337">
        <w:rPr>
          <w:rFonts w:ascii="Times New Roman" w:eastAsia="Times New Roman" w:hAnsi="Times New Roman" w:cs="Times New Roman"/>
          <w:lang w:val="sr-Cyrl-RS"/>
        </w:rPr>
        <w:t>ИТЕ</w:t>
      </w:r>
      <w:r w:rsidRPr="00935D7C">
        <w:rPr>
          <w:rFonts w:ascii="Times New Roman" w:eastAsia="Times New Roman" w:hAnsi="Times New Roman" w:cs="Times New Roman"/>
          <w:lang w:val="sr-Cyrl-RS"/>
        </w:rPr>
        <w:t>у сарадњи са УНДП, и то на следећи начин:</w:t>
      </w:r>
    </w:p>
    <w:p w14:paraId="0000004C" w14:textId="77777777" w:rsidR="00E11874" w:rsidRPr="00935D7C" w:rsidRDefault="001A4FB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Оцена квалитета и компатибилности израђеног акционог плана пројекта са дефинисаном временском динамиком спровођења програмских активности за период од 12 месеци са циљевима Сајбер дистрикта – </w:t>
      </w:r>
      <w:r w:rsidRPr="00935D7C">
        <w:rPr>
          <w:rFonts w:ascii="Times New Roman" w:eastAsia="Times New Roman" w:hAnsi="Times New Roman" w:cs="Times New Roman"/>
          <w:b/>
          <w:lang w:val="sr-Cyrl-RS"/>
        </w:rPr>
        <w:t>30 поена</w:t>
      </w:r>
    </w:p>
    <w:p w14:paraId="0000004D" w14:textId="77777777" w:rsidR="00E11874" w:rsidRPr="00935D7C" w:rsidRDefault="001A4FB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Обезбеђена финансијска средства у складу са условима учешћа – </w:t>
      </w:r>
      <w:r w:rsidRPr="00935D7C">
        <w:rPr>
          <w:rFonts w:ascii="Times New Roman" w:eastAsia="Times New Roman" w:hAnsi="Times New Roman" w:cs="Times New Roman"/>
          <w:b/>
          <w:lang w:val="sr-Cyrl-RS"/>
        </w:rPr>
        <w:t>40 поена</w:t>
      </w:r>
    </w:p>
    <w:p w14:paraId="0000004E" w14:textId="77777777" w:rsidR="00E11874" w:rsidRPr="00935D7C" w:rsidRDefault="001A4FB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Технички и кадровски капацитети за спровођење активности – </w:t>
      </w:r>
      <w:r w:rsidRPr="00935D7C">
        <w:rPr>
          <w:rFonts w:ascii="Times New Roman" w:eastAsia="Times New Roman" w:hAnsi="Times New Roman" w:cs="Times New Roman"/>
          <w:b/>
          <w:lang w:val="sr-Cyrl-RS"/>
        </w:rPr>
        <w:t>20 поена</w:t>
      </w:r>
    </w:p>
    <w:p w14:paraId="0000004F" w14:textId="77777777" w:rsidR="00E11874" w:rsidRPr="00935D7C" w:rsidRDefault="001A4FB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Стратешка партнерства – </w:t>
      </w:r>
      <w:r w:rsidRPr="00935D7C">
        <w:rPr>
          <w:rFonts w:ascii="Times New Roman" w:eastAsia="Times New Roman" w:hAnsi="Times New Roman" w:cs="Times New Roman"/>
          <w:b/>
          <w:lang w:val="sr-Cyrl-RS"/>
        </w:rPr>
        <w:t>10 поена</w:t>
      </w:r>
    </w:p>
    <w:p w14:paraId="00000050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b/>
          <w:lang w:val="sr-Cyrl-RS"/>
        </w:rPr>
        <w:t>Максимални број поена је 100</w:t>
      </w:r>
      <w:r w:rsidRPr="00935D7C"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00000051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Након достављања пријаве, ИТЕ и УНДП врше административну проверу комплетности пријаве. Пријаве које нису комплетне и које нису поднете на прописан начин неће бити узете у разматрање, о чему ће подносилац пријаве бити обавештен.</w:t>
      </w:r>
    </w:p>
    <w:p w14:paraId="00000052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Евалуацију пристиглих пријава и испуњеност услова по Позиву утврђује стручни тим формиран од стране ИТЕ и УНДП (у даљем тексту: Стручни тим).</w:t>
      </w:r>
    </w:p>
    <w:p w14:paraId="00000053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Стручни тим разматра пријаве по редоследу приспећа комплетне документације. У поступку разматрања пријава, Стручни тим утврђује испуњеност услова за учешће, као и да ли су циљеви и активности из поднете пријаве у складу са циљевима утврђеним Позивом. </w:t>
      </w:r>
    </w:p>
    <w:p w14:paraId="00000054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Током евалуације пријава, Стручни тим може захтевати од подносиоца пријаве додатна појашњења, наводећи и рок за достављање одговора. Подносиоци пријава су у обавези да на исте одговоре у задатом року.</w:t>
      </w:r>
    </w:p>
    <w:p w14:paraId="00000055" w14:textId="4284D21A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На предлог Стручног тима, ИТЕ доноси одлуку о додели средстава, након чега са изабраним корисником потписује споразум.</w:t>
      </w:r>
    </w:p>
    <w:p w14:paraId="00000056" w14:textId="77777777" w:rsidR="00E11874" w:rsidRPr="00935D7C" w:rsidRDefault="001A4FB2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О коначној одлуци о избору организација за учешће у Сајбер дистрикту, Подносиоци пријава биће обавештени путем електронске поште.</w:t>
      </w:r>
    </w:p>
    <w:p w14:paraId="00000057" w14:textId="77777777" w:rsidR="00E11874" w:rsidRPr="00935D7C" w:rsidRDefault="00E11874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00000058" w14:textId="77777777" w:rsidR="00E11874" w:rsidRPr="00935D7C" w:rsidRDefault="001A4FB2">
      <w:pPr>
        <w:pStyle w:val="Heading2"/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>РОК И НАЧИН ПРИЈАВЕ:</w:t>
      </w:r>
    </w:p>
    <w:p w14:paraId="00000059" w14:textId="77777777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br/>
        <w:t xml:space="preserve">Рок за подношење пријава је 15 дана од дана објављивања јавног позива. </w:t>
      </w:r>
    </w:p>
    <w:p w14:paraId="0000005A" w14:textId="60DB424A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Пријаве се подносе искључиво електронским путем на адресу: </w:t>
      </w:r>
      <w:hyperlink r:id="rId7" w:history="1">
        <w:r w:rsidR="009B07D7" w:rsidRPr="00210259">
          <w:rPr>
            <w:rStyle w:val="Hyperlink"/>
            <w:rFonts w:ascii="Times New Roman" w:eastAsia="Times New Roman" w:hAnsi="Times New Roman" w:cs="Times New Roman"/>
            <w:lang w:val="sr-Cyrl-RS"/>
          </w:rPr>
          <w:t>cyber.district@ite.gov.rs</w:t>
        </w:r>
      </w:hyperlink>
      <w:r w:rsidRPr="00935D7C">
        <w:rPr>
          <w:rFonts w:ascii="Times New Roman" w:eastAsia="Times New Roman" w:hAnsi="Times New Roman" w:cs="Times New Roman"/>
          <w:lang w:val="sr-Cyrl-RS"/>
        </w:rPr>
        <w:t>.</w:t>
      </w:r>
    </w:p>
    <w:p w14:paraId="7CFBD45A" w14:textId="77777777" w:rsidR="009B07D7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t xml:space="preserve">Непотпуне и неблаговремене пријаве неће бити разматране. </w:t>
      </w:r>
    </w:p>
    <w:p w14:paraId="0000005B" w14:textId="2A87FA22" w:rsidR="00E11874" w:rsidRPr="00935D7C" w:rsidRDefault="001A4FB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935D7C">
        <w:rPr>
          <w:rFonts w:ascii="Times New Roman" w:eastAsia="Times New Roman" w:hAnsi="Times New Roman" w:cs="Times New Roman"/>
          <w:lang w:val="sr-Cyrl-RS"/>
        </w:rPr>
        <w:lastRenderedPageBreak/>
        <w:br/>
        <w:t>Све додатне информације могу се добити путем електронске поште:</w:t>
      </w:r>
      <w:r w:rsidR="00537B52" w:rsidRPr="00935D7C">
        <w:rPr>
          <w:lang w:val="sr-Cyrl-RS"/>
        </w:rPr>
        <w:t xml:space="preserve"> </w:t>
      </w:r>
      <w:hyperlink r:id="rId8" w:history="1">
        <w:r w:rsidR="00A94B33" w:rsidRPr="00210259">
          <w:rPr>
            <w:rStyle w:val="Hyperlink"/>
            <w:rFonts w:ascii="Times New Roman" w:eastAsia="Times New Roman" w:hAnsi="Times New Roman" w:cs="Times New Roman"/>
            <w:lang w:val="sr-Cyrl-RS"/>
          </w:rPr>
          <w:t>cyber.district@ite.gov.rs</w:t>
        </w:r>
      </w:hyperlink>
      <w:r w:rsidRPr="00935D7C">
        <w:rPr>
          <w:rFonts w:ascii="Times New Roman" w:eastAsia="Times New Roman" w:hAnsi="Times New Roman" w:cs="Times New Roman"/>
          <w:lang w:val="sr-Cyrl-RS"/>
        </w:rPr>
        <w:t>.</w:t>
      </w:r>
      <w:r w:rsidRPr="00935D7C">
        <w:rPr>
          <w:rFonts w:ascii="Times New Roman" w:eastAsia="Times New Roman" w:hAnsi="Times New Roman" w:cs="Times New Roman"/>
          <w:lang w:val="sr-Cyrl-RS"/>
        </w:rPr>
        <w:br/>
      </w:r>
      <w:r w:rsidRPr="00935D7C">
        <w:rPr>
          <w:rFonts w:ascii="Times New Roman" w:eastAsia="Times New Roman" w:hAnsi="Times New Roman" w:cs="Times New Roman"/>
          <w:lang w:val="sr-Cyrl-RS"/>
        </w:rPr>
        <w:br/>
        <w:t xml:space="preserve">Текст јавног позива и потребна документација биће доступни на званичној интернет страници </w:t>
      </w:r>
      <w:r w:rsidR="00F07337">
        <w:rPr>
          <w:rFonts w:ascii="Times New Roman" w:eastAsia="Times New Roman" w:hAnsi="Times New Roman" w:cs="Times New Roman"/>
          <w:lang w:val="sr-Cyrl-RS"/>
        </w:rPr>
        <w:t xml:space="preserve">ИТЕ </w:t>
      </w:r>
      <w:r w:rsidRPr="00935D7C">
        <w:rPr>
          <w:rFonts w:ascii="Times New Roman" w:eastAsia="Times New Roman" w:hAnsi="Times New Roman" w:cs="Times New Roman"/>
          <w:lang w:val="sr-Cyrl-RS"/>
        </w:rPr>
        <w:t>и Програма Уједињених нација за развој (УНДП).</w:t>
      </w:r>
      <w:r w:rsidRPr="00935D7C">
        <w:rPr>
          <w:rFonts w:ascii="Times New Roman" w:eastAsia="Times New Roman" w:hAnsi="Times New Roman" w:cs="Times New Roman"/>
          <w:lang w:val="sr-Cyrl-RS"/>
        </w:rPr>
        <w:br/>
      </w:r>
    </w:p>
    <w:sectPr w:rsidR="00E11874" w:rsidRPr="00935D7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57C"/>
    <w:multiLevelType w:val="multilevel"/>
    <w:tmpl w:val="0A28F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22EFC"/>
    <w:multiLevelType w:val="multilevel"/>
    <w:tmpl w:val="8DB49A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950886"/>
    <w:multiLevelType w:val="multilevel"/>
    <w:tmpl w:val="3730B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C15243"/>
    <w:multiLevelType w:val="multilevel"/>
    <w:tmpl w:val="10DABE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FE35E7"/>
    <w:multiLevelType w:val="multilevel"/>
    <w:tmpl w:val="5F549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05331"/>
    <w:multiLevelType w:val="multilevel"/>
    <w:tmpl w:val="B0122222"/>
    <w:lvl w:ilvl="0">
      <w:start w:val="1"/>
      <w:numFmt w:val="bullet"/>
      <w:pStyle w:val="ListBullet3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D25515"/>
    <w:multiLevelType w:val="multilevel"/>
    <w:tmpl w:val="A93E379A"/>
    <w:lvl w:ilvl="0">
      <w:start w:val="1"/>
      <w:numFmt w:val="bullet"/>
      <w:pStyle w:val="ListBullet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790660"/>
    <w:multiLevelType w:val="multilevel"/>
    <w:tmpl w:val="95FAF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E6199D"/>
    <w:multiLevelType w:val="multilevel"/>
    <w:tmpl w:val="AB3475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8F661F"/>
    <w:multiLevelType w:val="multilevel"/>
    <w:tmpl w:val="259C5A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D00D58"/>
    <w:multiLevelType w:val="multilevel"/>
    <w:tmpl w:val="466C0E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273825"/>
    <w:multiLevelType w:val="multilevel"/>
    <w:tmpl w:val="5D70F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AC683F"/>
    <w:multiLevelType w:val="multilevel"/>
    <w:tmpl w:val="1A129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D4143B"/>
    <w:multiLevelType w:val="multilevel"/>
    <w:tmpl w:val="BEA686B6"/>
    <w:lvl w:ilvl="0">
      <w:start w:val="1"/>
      <w:numFmt w:val="bullet"/>
      <w:pStyle w:val="ListNumber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9E44FA"/>
    <w:multiLevelType w:val="multilevel"/>
    <w:tmpl w:val="FF0C1CC0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34597A"/>
    <w:multiLevelType w:val="multilevel"/>
    <w:tmpl w:val="C5421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072242"/>
    <w:multiLevelType w:val="multilevel"/>
    <w:tmpl w:val="D2B895D4"/>
    <w:lvl w:ilvl="0">
      <w:start w:val="1"/>
      <w:numFmt w:val="bullet"/>
      <w:pStyle w:val="ListNumber3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DA2A7F"/>
    <w:multiLevelType w:val="multilevel"/>
    <w:tmpl w:val="09043A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233E41"/>
    <w:multiLevelType w:val="multilevel"/>
    <w:tmpl w:val="F7FE6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D06AEC"/>
    <w:multiLevelType w:val="multilevel"/>
    <w:tmpl w:val="79B24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291759"/>
    <w:multiLevelType w:val="multilevel"/>
    <w:tmpl w:val="AA482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6246F"/>
    <w:multiLevelType w:val="multilevel"/>
    <w:tmpl w:val="D6BA26DC"/>
    <w:lvl w:ilvl="0">
      <w:start w:val="1"/>
      <w:numFmt w:val="bullet"/>
      <w:pStyle w:val="ListNumber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2071886">
    <w:abstractNumId w:val="14"/>
  </w:num>
  <w:num w:numId="2" w16cid:durableId="842278743">
    <w:abstractNumId w:val="6"/>
  </w:num>
  <w:num w:numId="3" w16cid:durableId="1282417788">
    <w:abstractNumId w:val="5"/>
  </w:num>
  <w:num w:numId="4" w16cid:durableId="723917347">
    <w:abstractNumId w:val="4"/>
  </w:num>
  <w:num w:numId="5" w16cid:durableId="392044521">
    <w:abstractNumId w:val="13"/>
  </w:num>
  <w:num w:numId="6" w16cid:durableId="939336485">
    <w:abstractNumId w:val="21"/>
  </w:num>
  <w:num w:numId="7" w16cid:durableId="1448312097">
    <w:abstractNumId w:val="16"/>
  </w:num>
  <w:num w:numId="8" w16cid:durableId="1174028189">
    <w:abstractNumId w:val="0"/>
  </w:num>
  <w:num w:numId="9" w16cid:durableId="375081721">
    <w:abstractNumId w:val="1"/>
  </w:num>
  <w:num w:numId="10" w16cid:durableId="1748652645">
    <w:abstractNumId w:val="12"/>
  </w:num>
  <w:num w:numId="11" w16cid:durableId="1995379534">
    <w:abstractNumId w:val="18"/>
  </w:num>
  <w:num w:numId="12" w16cid:durableId="1630934036">
    <w:abstractNumId w:val="7"/>
  </w:num>
  <w:num w:numId="13" w16cid:durableId="1462920138">
    <w:abstractNumId w:val="9"/>
  </w:num>
  <w:num w:numId="14" w16cid:durableId="1168902667">
    <w:abstractNumId w:val="20"/>
  </w:num>
  <w:num w:numId="15" w16cid:durableId="1455438860">
    <w:abstractNumId w:val="2"/>
  </w:num>
  <w:num w:numId="16" w16cid:durableId="1793860863">
    <w:abstractNumId w:val="19"/>
  </w:num>
  <w:num w:numId="17" w16cid:durableId="1488786228">
    <w:abstractNumId w:val="15"/>
  </w:num>
  <w:num w:numId="18" w16cid:durableId="95029074">
    <w:abstractNumId w:val="8"/>
  </w:num>
  <w:num w:numId="19" w16cid:durableId="391318390">
    <w:abstractNumId w:val="17"/>
  </w:num>
  <w:num w:numId="20" w16cid:durableId="820391365">
    <w:abstractNumId w:val="10"/>
  </w:num>
  <w:num w:numId="21" w16cid:durableId="1935745838">
    <w:abstractNumId w:val="3"/>
  </w:num>
  <w:num w:numId="22" w16cid:durableId="98266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74"/>
    <w:rsid w:val="00045792"/>
    <w:rsid w:val="00065307"/>
    <w:rsid w:val="00094634"/>
    <w:rsid w:val="001A4FB2"/>
    <w:rsid w:val="002B5F06"/>
    <w:rsid w:val="002C505F"/>
    <w:rsid w:val="00335E55"/>
    <w:rsid w:val="003C09FE"/>
    <w:rsid w:val="00521928"/>
    <w:rsid w:val="00537B52"/>
    <w:rsid w:val="00624CF2"/>
    <w:rsid w:val="006C3948"/>
    <w:rsid w:val="00700E62"/>
    <w:rsid w:val="00772932"/>
    <w:rsid w:val="00797AA1"/>
    <w:rsid w:val="007E6CE8"/>
    <w:rsid w:val="00844011"/>
    <w:rsid w:val="00935D7C"/>
    <w:rsid w:val="00960B61"/>
    <w:rsid w:val="009B07D7"/>
    <w:rsid w:val="00A248B1"/>
    <w:rsid w:val="00A94B33"/>
    <w:rsid w:val="00AD4AC4"/>
    <w:rsid w:val="00B02104"/>
    <w:rsid w:val="00B04C35"/>
    <w:rsid w:val="00E11874"/>
    <w:rsid w:val="00E76B52"/>
    <w:rsid w:val="00EB0896"/>
    <w:rsid w:val="00F06717"/>
    <w:rsid w:val="00F07337"/>
    <w:rsid w:val="00F36D55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9972"/>
  <w15:docId w15:val="{4AF87C6C-4017-41D5-A054-FAD9138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paragraph" w:styleId="Revision">
    <w:name w:val="Revision"/>
    <w:hidden/>
    <w:uiPriority w:val="99"/>
    <w:semiHidden/>
    <w:rsid w:val="005219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9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07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.district@ite.gov.rs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yber.district@it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Ce+zB6lUNWrSRi1+/iKElVgRQ==">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</go:docsCustomData>
</go:gDocsCustomXmlDataStorage>
</file>

<file path=customXml/itemProps1.xml><?xml version="1.0" encoding="utf-8"?>
<ds:datastoreItem xmlns:ds="http://schemas.openxmlformats.org/officeDocument/2006/customXml" ds:itemID="{2A2C6454-630F-4902-AE50-20FC3C05F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Tijana Kolundzija</cp:lastModifiedBy>
  <cp:revision>16</cp:revision>
  <dcterms:created xsi:type="dcterms:W3CDTF">2025-09-19T09:57:00Z</dcterms:created>
  <dcterms:modified xsi:type="dcterms:W3CDTF">2025-10-01T14:36:00Z</dcterms:modified>
</cp:coreProperties>
</file>